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12FE2" w14:textId="77777777" w:rsidR="009428BC" w:rsidRDefault="009428BC" w:rsidP="009428BC">
      <w:pPr>
        <w:spacing w:line="480" w:lineRule="auto"/>
        <w:jc w:val="center"/>
        <w:rPr>
          <w:rFonts w:ascii="Times New Roman" w:hAnsi="Times New Roman" w:cs="Times New Roman"/>
          <w:b/>
          <w:bCs/>
          <w:sz w:val="24"/>
          <w:szCs w:val="24"/>
        </w:rPr>
      </w:pPr>
    </w:p>
    <w:p w14:paraId="39FE556B" w14:textId="77777777" w:rsidR="009428BC" w:rsidRDefault="009428BC" w:rsidP="009428BC">
      <w:pPr>
        <w:spacing w:line="480" w:lineRule="auto"/>
        <w:jc w:val="center"/>
        <w:rPr>
          <w:rFonts w:ascii="Times New Roman" w:hAnsi="Times New Roman" w:cs="Times New Roman"/>
          <w:b/>
          <w:bCs/>
          <w:sz w:val="24"/>
          <w:szCs w:val="24"/>
        </w:rPr>
      </w:pPr>
    </w:p>
    <w:p w14:paraId="7605D5E6" w14:textId="77777777" w:rsidR="009428BC" w:rsidRDefault="009428BC" w:rsidP="009428BC">
      <w:pPr>
        <w:spacing w:line="480" w:lineRule="auto"/>
        <w:jc w:val="center"/>
        <w:rPr>
          <w:rFonts w:ascii="Times New Roman" w:hAnsi="Times New Roman" w:cs="Times New Roman"/>
          <w:b/>
          <w:bCs/>
          <w:sz w:val="24"/>
          <w:szCs w:val="24"/>
        </w:rPr>
      </w:pPr>
    </w:p>
    <w:p w14:paraId="6A51E2F2" w14:textId="77777777" w:rsidR="009428BC" w:rsidRDefault="009428BC" w:rsidP="009428BC">
      <w:pPr>
        <w:spacing w:line="480" w:lineRule="auto"/>
        <w:jc w:val="center"/>
        <w:rPr>
          <w:rFonts w:ascii="Times New Roman" w:hAnsi="Times New Roman" w:cs="Times New Roman"/>
          <w:b/>
          <w:bCs/>
          <w:sz w:val="24"/>
          <w:szCs w:val="24"/>
        </w:rPr>
      </w:pPr>
    </w:p>
    <w:p w14:paraId="3CB2952F" w14:textId="58EBD4DC" w:rsidR="009428BC" w:rsidRPr="009428BC" w:rsidRDefault="009428BC" w:rsidP="009428BC">
      <w:pPr>
        <w:spacing w:line="480" w:lineRule="auto"/>
        <w:jc w:val="center"/>
        <w:rPr>
          <w:rFonts w:ascii="Times New Roman" w:hAnsi="Times New Roman" w:cs="Times New Roman"/>
          <w:b/>
          <w:bCs/>
          <w:sz w:val="24"/>
          <w:szCs w:val="24"/>
        </w:rPr>
      </w:pPr>
      <w:r w:rsidRPr="009428BC">
        <w:rPr>
          <w:rFonts w:ascii="Times New Roman" w:hAnsi="Times New Roman" w:cs="Times New Roman"/>
          <w:b/>
          <w:bCs/>
          <w:sz w:val="24"/>
          <w:szCs w:val="24"/>
        </w:rPr>
        <w:t>Serial Killers and Theory</w:t>
      </w:r>
    </w:p>
    <w:p w14:paraId="1C155359" w14:textId="77777777" w:rsidR="009428BC" w:rsidRDefault="009428BC" w:rsidP="001A25F5">
      <w:pPr>
        <w:spacing w:line="480" w:lineRule="auto"/>
        <w:rPr>
          <w:rFonts w:ascii="Times New Roman" w:hAnsi="Times New Roman" w:cs="Times New Roman"/>
          <w:sz w:val="24"/>
          <w:szCs w:val="24"/>
        </w:rPr>
      </w:pPr>
    </w:p>
    <w:p w14:paraId="7DAFC73C" w14:textId="4B8FD692"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Name</w:t>
      </w:r>
    </w:p>
    <w:p w14:paraId="2AD40699" w14:textId="657B8138"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Institution</w:t>
      </w:r>
    </w:p>
    <w:p w14:paraId="664441EF" w14:textId="5AEB44F4"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Course</w:t>
      </w:r>
    </w:p>
    <w:p w14:paraId="558540A6" w14:textId="68277162"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Instructor</w:t>
      </w:r>
      <w:bookmarkStart w:id="0" w:name="_GoBack"/>
      <w:bookmarkEnd w:id="0"/>
    </w:p>
    <w:p w14:paraId="1B885661" w14:textId="0D606F8C" w:rsidR="009428BC" w:rsidRPr="009428BC" w:rsidRDefault="009428BC" w:rsidP="009428BC">
      <w:pPr>
        <w:spacing w:line="480" w:lineRule="auto"/>
        <w:jc w:val="center"/>
        <w:rPr>
          <w:rFonts w:ascii="Times New Roman" w:hAnsi="Times New Roman" w:cs="Times New Roman"/>
          <w:sz w:val="24"/>
          <w:szCs w:val="24"/>
        </w:rPr>
      </w:pPr>
      <w:r w:rsidRPr="009428BC">
        <w:rPr>
          <w:rFonts w:ascii="Times New Roman" w:hAnsi="Times New Roman" w:cs="Times New Roman"/>
          <w:sz w:val="24"/>
          <w:szCs w:val="24"/>
        </w:rPr>
        <w:t>Date</w:t>
      </w:r>
    </w:p>
    <w:p w14:paraId="08D9C86D" w14:textId="77777777" w:rsidR="009428BC" w:rsidRDefault="009428BC" w:rsidP="009428BC">
      <w:pPr>
        <w:spacing w:line="480" w:lineRule="auto"/>
        <w:jc w:val="center"/>
        <w:rPr>
          <w:rFonts w:ascii="Times New Roman" w:hAnsi="Times New Roman" w:cs="Times New Roman"/>
          <w:b/>
          <w:bCs/>
          <w:sz w:val="24"/>
          <w:szCs w:val="24"/>
        </w:rPr>
      </w:pPr>
    </w:p>
    <w:p w14:paraId="3935E4F4" w14:textId="77777777" w:rsidR="009428BC" w:rsidRDefault="009428BC" w:rsidP="009428BC">
      <w:pPr>
        <w:spacing w:line="480" w:lineRule="auto"/>
        <w:jc w:val="center"/>
        <w:rPr>
          <w:rFonts w:ascii="Times New Roman" w:hAnsi="Times New Roman" w:cs="Times New Roman"/>
          <w:b/>
          <w:bCs/>
          <w:sz w:val="24"/>
          <w:szCs w:val="24"/>
        </w:rPr>
      </w:pPr>
    </w:p>
    <w:p w14:paraId="1FAFA62C" w14:textId="77777777" w:rsidR="009428BC" w:rsidRDefault="009428BC" w:rsidP="009428BC">
      <w:pPr>
        <w:spacing w:line="480" w:lineRule="auto"/>
        <w:jc w:val="center"/>
        <w:rPr>
          <w:rFonts w:ascii="Times New Roman" w:hAnsi="Times New Roman" w:cs="Times New Roman"/>
          <w:b/>
          <w:bCs/>
          <w:sz w:val="24"/>
          <w:szCs w:val="24"/>
        </w:rPr>
      </w:pPr>
    </w:p>
    <w:p w14:paraId="391B7A1F" w14:textId="77777777" w:rsidR="009428BC" w:rsidRDefault="009428BC" w:rsidP="009428BC">
      <w:pPr>
        <w:spacing w:line="480" w:lineRule="auto"/>
        <w:jc w:val="center"/>
        <w:rPr>
          <w:rFonts w:ascii="Times New Roman" w:hAnsi="Times New Roman" w:cs="Times New Roman"/>
          <w:b/>
          <w:bCs/>
          <w:sz w:val="24"/>
          <w:szCs w:val="24"/>
        </w:rPr>
      </w:pPr>
    </w:p>
    <w:p w14:paraId="3026D5E5" w14:textId="77777777" w:rsidR="009428BC" w:rsidRDefault="009428BC" w:rsidP="009428BC">
      <w:pPr>
        <w:spacing w:line="480" w:lineRule="auto"/>
        <w:jc w:val="center"/>
        <w:rPr>
          <w:rFonts w:ascii="Times New Roman" w:hAnsi="Times New Roman" w:cs="Times New Roman"/>
          <w:b/>
          <w:bCs/>
          <w:sz w:val="24"/>
          <w:szCs w:val="24"/>
        </w:rPr>
      </w:pPr>
    </w:p>
    <w:p w14:paraId="5B8E1769" w14:textId="77777777" w:rsidR="009428BC" w:rsidRDefault="009428BC" w:rsidP="009428BC">
      <w:pPr>
        <w:spacing w:line="480" w:lineRule="auto"/>
        <w:jc w:val="center"/>
        <w:rPr>
          <w:rFonts w:ascii="Times New Roman" w:hAnsi="Times New Roman" w:cs="Times New Roman"/>
          <w:b/>
          <w:bCs/>
          <w:sz w:val="24"/>
          <w:szCs w:val="24"/>
        </w:rPr>
      </w:pPr>
    </w:p>
    <w:p w14:paraId="31D981FB" w14:textId="77777777" w:rsidR="001A25F5" w:rsidRDefault="001A25F5">
      <w:pPr>
        <w:rPr>
          <w:rFonts w:ascii="Times New Roman" w:hAnsi="Times New Roman" w:cs="Times New Roman"/>
          <w:b/>
          <w:bCs/>
          <w:sz w:val="24"/>
          <w:szCs w:val="24"/>
        </w:rPr>
      </w:pPr>
      <w:r>
        <w:rPr>
          <w:rFonts w:ascii="Times New Roman" w:hAnsi="Times New Roman" w:cs="Times New Roman"/>
          <w:b/>
          <w:bCs/>
          <w:sz w:val="24"/>
          <w:szCs w:val="24"/>
        </w:rPr>
        <w:br w:type="page"/>
      </w:r>
    </w:p>
    <w:p w14:paraId="3643BABE" w14:textId="53EC788C" w:rsidR="009428BC" w:rsidRDefault="001A25F5" w:rsidP="001A25F5">
      <w:pPr>
        <w:spacing w:line="480" w:lineRule="auto"/>
        <w:jc w:val="center"/>
        <w:rPr>
          <w:rFonts w:ascii="Times New Roman" w:hAnsi="Times New Roman" w:cs="Times New Roman"/>
          <w:b/>
          <w:bCs/>
          <w:sz w:val="24"/>
          <w:szCs w:val="24"/>
        </w:rPr>
      </w:pPr>
      <w:r w:rsidRPr="009428BC">
        <w:rPr>
          <w:rFonts w:ascii="Times New Roman" w:hAnsi="Times New Roman" w:cs="Times New Roman"/>
          <w:b/>
          <w:bCs/>
          <w:sz w:val="24"/>
          <w:szCs w:val="24"/>
        </w:rPr>
        <w:lastRenderedPageBreak/>
        <w:t>Serial Killers and Theory</w:t>
      </w:r>
    </w:p>
    <w:p w14:paraId="5841C87E" w14:textId="7618F389" w:rsidR="002D69EB" w:rsidRPr="009428BC" w:rsidRDefault="00607577" w:rsidP="001A25F5">
      <w:pPr>
        <w:spacing w:after="0" w:line="480" w:lineRule="auto"/>
        <w:contextualSpacing/>
        <w:jc w:val="center"/>
        <w:rPr>
          <w:rFonts w:ascii="Times New Roman" w:hAnsi="Times New Roman" w:cs="Times New Roman"/>
          <w:b/>
          <w:bCs/>
          <w:sz w:val="24"/>
          <w:szCs w:val="24"/>
        </w:rPr>
      </w:pPr>
      <w:r w:rsidRPr="009428BC">
        <w:rPr>
          <w:rFonts w:ascii="Times New Roman" w:hAnsi="Times New Roman" w:cs="Times New Roman"/>
          <w:b/>
          <w:bCs/>
          <w:sz w:val="24"/>
          <w:szCs w:val="24"/>
        </w:rPr>
        <w:t>Question 1</w:t>
      </w:r>
    </w:p>
    <w:p w14:paraId="7C1A7762" w14:textId="326A9E6E" w:rsidR="003C71E8" w:rsidRPr="009428BC" w:rsidRDefault="00607577" w:rsidP="009428BC">
      <w:pPr>
        <w:spacing w:after="0" w:line="480" w:lineRule="auto"/>
        <w:ind w:firstLine="720"/>
        <w:contextualSpacing/>
        <w:rPr>
          <w:rFonts w:ascii="Times New Roman" w:hAnsi="Times New Roman" w:cs="Times New Roman"/>
          <w:sz w:val="24"/>
          <w:szCs w:val="24"/>
        </w:rPr>
      </w:pPr>
      <w:r w:rsidRPr="009428BC">
        <w:rPr>
          <w:rFonts w:ascii="Times New Roman" w:hAnsi="Times New Roman" w:cs="Times New Roman"/>
          <w:sz w:val="24"/>
          <w:szCs w:val="24"/>
        </w:rPr>
        <w:t xml:space="preserve">Understanding why people commit crimes is a reliable way to determine </w:t>
      </w:r>
      <w:r w:rsidR="003C71E8" w:rsidRPr="009428BC">
        <w:rPr>
          <w:rFonts w:ascii="Times New Roman" w:hAnsi="Times New Roman" w:cs="Times New Roman"/>
          <w:sz w:val="24"/>
          <w:szCs w:val="24"/>
        </w:rPr>
        <w:t>how the</w:t>
      </w:r>
      <w:r w:rsidRPr="009428BC">
        <w:rPr>
          <w:rFonts w:ascii="Times New Roman" w:hAnsi="Times New Roman" w:cs="Times New Roman"/>
          <w:sz w:val="24"/>
          <w:szCs w:val="24"/>
        </w:rPr>
        <w:t xml:space="preserve"> practices could be controlled. </w:t>
      </w:r>
      <w:r w:rsidR="003C71E8" w:rsidRPr="009428BC">
        <w:rPr>
          <w:rFonts w:ascii="Times New Roman" w:hAnsi="Times New Roman" w:cs="Times New Roman"/>
          <w:sz w:val="24"/>
          <w:szCs w:val="24"/>
        </w:rPr>
        <w:t>Many criminology theories have been developed that could be tied to serial killing. Serial killers murder more than two people within a short time, and the instances are related. One of the theories useful in understanding this crime is the rational choice approach, stating that people act in self-interest whereby they weigh the risks and consequences of their actions when making the decisions</w:t>
      </w:r>
      <w:r w:rsidR="00545D6E" w:rsidRPr="009428BC">
        <w:rPr>
          <w:rFonts w:ascii="Times New Roman" w:hAnsi="Times New Roman" w:cs="Times New Roman"/>
          <w:sz w:val="24"/>
          <w:szCs w:val="24"/>
        </w:rPr>
        <w:t xml:space="preserve"> (</w:t>
      </w:r>
      <w:r w:rsidR="00545D6E" w:rsidRPr="009428BC">
        <w:rPr>
          <w:rFonts w:ascii="Times New Roman" w:hAnsi="Times New Roman" w:cs="Times New Roman"/>
          <w:color w:val="222222"/>
          <w:sz w:val="24"/>
          <w:szCs w:val="24"/>
          <w:shd w:val="clear" w:color="auto" w:fill="FFFFFF"/>
        </w:rPr>
        <w:t xml:space="preserve">Cox, 2017). </w:t>
      </w:r>
      <w:r w:rsidR="003C71E8" w:rsidRPr="009428BC">
        <w:rPr>
          <w:rFonts w:ascii="Times New Roman" w:hAnsi="Times New Roman" w:cs="Times New Roman"/>
          <w:sz w:val="24"/>
          <w:szCs w:val="24"/>
        </w:rPr>
        <w:t>The approach connects to serial killers because they compare meeting the urge to project their anger to others who are being punished. Therefore, if the consequences of committing murder are strict, the killers would avoid it.</w:t>
      </w:r>
      <w:r w:rsidR="009428BC">
        <w:rPr>
          <w:rFonts w:ascii="Times New Roman" w:hAnsi="Times New Roman" w:cs="Times New Roman"/>
          <w:sz w:val="24"/>
          <w:szCs w:val="24"/>
        </w:rPr>
        <w:t xml:space="preserve"> </w:t>
      </w:r>
      <w:r w:rsidRPr="009428BC">
        <w:rPr>
          <w:rFonts w:ascii="Times New Roman" w:hAnsi="Times New Roman" w:cs="Times New Roman"/>
          <w:sz w:val="24"/>
          <w:szCs w:val="24"/>
        </w:rPr>
        <w:t xml:space="preserve">The social learning theory states that people become motivated to commit crimes because </w:t>
      </w:r>
      <w:r w:rsidR="002D69EB" w:rsidRPr="009428BC">
        <w:rPr>
          <w:rFonts w:ascii="Times New Roman" w:hAnsi="Times New Roman" w:cs="Times New Roman"/>
          <w:sz w:val="24"/>
          <w:szCs w:val="24"/>
        </w:rPr>
        <w:t>of the</w:t>
      </w:r>
      <w:r w:rsidR="001A25F5">
        <w:rPr>
          <w:rFonts w:ascii="Times New Roman" w:hAnsi="Times New Roman" w:cs="Times New Roman"/>
          <w:sz w:val="24"/>
          <w:szCs w:val="24"/>
        </w:rPr>
        <w:t xml:space="preserve">ir people in society. </w:t>
      </w:r>
      <w:r w:rsidRPr="009428BC">
        <w:rPr>
          <w:rFonts w:ascii="Times New Roman" w:hAnsi="Times New Roman" w:cs="Times New Roman"/>
          <w:sz w:val="24"/>
          <w:szCs w:val="24"/>
        </w:rPr>
        <w:t xml:space="preserve">For </w:t>
      </w:r>
      <w:r w:rsidR="002D69EB" w:rsidRPr="009428BC">
        <w:rPr>
          <w:rFonts w:ascii="Times New Roman" w:hAnsi="Times New Roman" w:cs="Times New Roman"/>
          <w:sz w:val="24"/>
          <w:szCs w:val="24"/>
        </w:rPr>
        <w:t>example,</w:t>
      </w:r>
      <w:r w:rsidRPr="009428BC">
        <w:rPr>
          <w:rFonts w:ascii="Times New Roman" w:hAnsi="Times New Roman" w:cs="Times New Roman"/>
          <w:sz w:val="24"/>
          <w:szCs w:val="24"/>
        </w:rPr>
        <w:t xml:space="preserve"> if one socializes with a group that accepts crime, chances of indulging are high. On the other hand, the social control theory claims that people participate in crime because of the controls or restrictions put in society, for example, in workplaces and families. Using these theories, serial killing would be stopped as the community members would mind how young people are integrated. For example, if they are given freedom of choice </w:t>
      </w:r>
      <w:r w:rsidR="002D69EB" w:rsidRPr="009428BC">
        <w:rPr>
          <w:rFonts w:ascii="Times New Roman" w:hAnsi="Times New Roman" w:cs="Times New Roman"/>
          <w:sz w:val="24"/>
          <w:szCs w:val="24"/>
        </w:rPr>
        <w:t>and the right guidance done, society's crime would reduce.</w:t>
      </w:r>
    </w:p>
    <w:p w14:paraId="180E5836" w14:textId="1BC58FF6" w:rsidR="002D69EB" w:rsidRPr="009428BC" w:rsidRDefault="00607577" w:rsidP="001A25F5">
      <w:pPr>
        <w:spacing w:after="0" w:line="480" w:lineRule="auto"/>
        <w:contextualSpacing/>
        <w:jc w:val="center"/>
        <w:rPr>
          <w:rFonts w:ascii="Times New Roman" w:hAnsi="Times New Roman" w:cs="Times New Roman"/>
          <w:b/>
          <w:bCs/>
          <w:sz w:val="24"/>
          <w:szCs w:val="24"/>
        </w:rPr>
      </w:pPr>
      <w:r w:rsidRPr="009428BC">
        <w:rPr>
          <w:rFonts w:ascii="Times New Roman" w:hAnsi="Times New Roman" w:cs="Times New Roman"/>
          <w:b/>
          <w:bCs/>
          <w:sz w:val="24"/>
          <w:szCs w:val="24"/>
        </w:rPr>
        <w:t>Question 2</w:t>
      </w:r>
    </w:p>
    <w:p w14:paraId="0530942E" w14:textId="0F33AC9A" w:rsidR="002D69EB" w:rsidRPr="009428BC" w:rsidRDefault="00607577" w:rsidP="009428BC">
      <w:pPr>
        <w:spacing w:after="0" w:line="480" w:lineRule="auto"/>
        <w:ind w:firstLine="720"/>
        <w:contextualSpacing/>
        <w:rPr>
          <w:rFonts w:ascii="Times New Roman" w:hAnsi="Times New Roman" w:cs="Times New Roman"/>
          <w:sz w:val="24"/>
          <w:szCs w:val="24"/>
        </w:rPr>
      </w:pPr>
      <w:r w:rsidRPr="009428BC">
        <w:rPr>
          <w:rFonts w:ascii="Times New Roman" w:hAnsi="Times New Roman" w:cs="Times New Roman"/>
          <w:sz w:val="24"/>
          <w:szCs w:val="24"/>
        </w:rPr>
        <w:t>The different motives of serial killing and how individual childhoods of serial killers shape certain theories revolving around the crime as a whole.</w:t>
      </w:r>
      <w:r w:rsidR="00775B51" w:rsidRPr="009428BC">
        <w:rPr>
          <w:rFonts w:ascii="Times New Roman" w:hAnsi="Times New Roman" w:cs="Times New Roman"/>
          <w:sz w:val="24"/>
          <w:szCs w:val="24"/>
        </w:rPr>
        <w:t xml:space="preserve"> The trait theory of criminology states that individuals indulge in crimes due to personality traits</w:t>
      </w:r>
      <w:r w:rsidR="009428BC">
        <w:rPr>
          <w:rFonts w:ascii="Times New Roman" w:hAnsi="Times New Roman" w:cs="Times New Roman"/>
          <w:sz w:val="24"/>
          <w:szCs w:val="24"/>
        </w:rPr>
        <w:t xml:space="preserve"> </w:t>
      </w:r>
      <w:r w:rsidR="00545D6E" w:rsidRPr="009428BC">
        <w:rPr>
          <w:rFonts w:ascii="Times New Roman" w:hAnsi="Times New Roman" w:cs="Times New Roman"/>
          <w:sz w:val="24"/>
          <w:szCs w:val="24"/>
        </w:rPr>
        <w:t>(</w:t>
      </w:r>
      <w:r w:rsidR="00545D6E" w:rsidRPr="009428BC">
        <w:rPr>
          <w:rFonts w:ascii="Times New Roman" w:hAnsi="Times New Roman" w:cs="Times New Roman"/>
          <w:color w:val="222222"/>
          <w:sz w:val="24"/>
          <w:szCs w:val="24"/>
          <w:shd w:val="clear" w:color="auto" w:fill="FFFFFF"/>
        </w:rPr>
        <w:t xml:space="preserve">Cox, </w:t>
      </w:r>
      <w:r w:rsidR="001A25F5">
        <w:rPr>
          <w:rFonts w:ascii="Times New Roman" w:hAnsi="Times New Roman" w:cs="Times New Roman"/>
          <w:color w:val="222222"/>
          <w:sz w:val="24"/>
          <w:szCs w:val="24"/>
          <w:shd w:val="clear" w:color="auto" w:fill="FFFFFF"/>
        </w:rPr>
        <w:t xml:space="preserve">2017). </w:t>
      </w:r>
      <w:r w:rsidR="00775B51" w:rsidRPr="009428BC">
        <w:rPr>
          <w:rFonts w:ascii="Times New Roman" w:hAnsi="Times New Roman" w:cs="Times New Roman"/>
          <w:sz w:val="24"/>
          <w:szCs w:val="24"/>
        </w:rPr>
        <w:t xml:space="preserve">Personality is what </w:t>
      </w:r>
      <w:r w:rsidRPr="009428BC">
        <w:rPr>
          <w:rFonts w:ascii="Times New Roman" w:hAnsi="Times New Roman" w:cs="Times New Roman"/>
          <w:sz w:val="24"/>
          <w:szCs w:val="24"/>
        </w:rPr>
        <w:t>makes a</w:t>
      </w:r>
      <w:r w:rsidR="00775B51" w:rsidRPr="009428BC">
        <w:rPr>
          <w:rFonts w:ascii="Times New Roman" w:hAnsi="Times New Roman" w:cs="Times New Roman"/>
          <w:sz w:val="24"/>
          <w:szCs w:val="24"/>
        </w:rPr>
        <w:t xml:space="preserve"> person where factors like biology and environment play a role. For </w:t>
      </w:r>
      <w:r w:rsidRPr="009428BC">
        <w:rPr>
          <w:rFonts w:ascii="Times New Roman" w:hAnsi="Times New Roman" w:cs="Times New Roman"/>
          <w:sz w:val="24"/>
          <w:szCs w:val="24"/>
        </w:rPr>
        <w:t>example,</w:t>
      </w:r>
      <w:r w:rsidR="00775B51" w:rsidRPr="009428BC">
        <w:rPr>
          <w:rFonts w:ascii="Times New Roman" w:hAnsi="Times New Roman" w:cs="Times New Roman"/>
          <w:sz w:val="24"/>
          <w:szCs w:val="24"/>
        </w:rPr>
        <w:t xml:space="preserve"> a person grown in a violent family is likely to commit a crime later in life t</w:t>
      </w:r>
      <w:r w:rsidR="001A25F5">
        <w:rPr>
          <w:rFonts w:ascii="Times New Roman" w:hAnsi="Times New Roman" w:cs="Times New Roman"/>
          <w:sz w:val="24"/>
          <w:szCs w:val="24"/>
        </w:rPr>
        <w:t xml:space="preserve">han those in peaceful families. </w:t>
      </w:r>
      <w:r w:rsidRPr="009428BC">
        <w:rPr>
          <w:rFonts w:ascii="Times New Roman" w:hAnsi="Times New Roman" w:cs="Times New Roman"/>
          <w:sz w:val="24"/>
          <w:szCs w:val="24"/>
        </w:rPr>
        <w:t xml:space="preserve">It happens due to the social learning process, where children accept what is </w:t>
      </w:r>
      <w:r w:rsidRPr="009428BC">
        <w:rPr>
          <w:rFonts w:ascii="Times New Roman" w:hAnsi="Times New Roman" w:cs="Times New Roman"/>
          <w:sz w:val="24"/>
          <w:szCs w:val="24"/>
        </w:rPr>
        <w:lastRenderedPageBreak/>
        <w:t xml:space="preserve">accepted by the family and the society and reject those prohibited. If they see their parents expressing differences through fighting, they take it as the right action and therefore engage in crime later. By that, their personalities are </w:t>
      </w:r>
      <w:r w:rsidR="00322819" w:rsidRPr="009428BC">
        <w:rPr>
          <w:rFonts w:ascii="Times New Roman" w:hAnsi="Times New Roman" w:cs="Times New Roman"/>
          <w:sz w:val="24"/>
          <w:szCs w:val="24"/>
        </w:rPr>
        <w:t>shaped in</w:t>
      </w:r>
      <w:r w:rsidRPr="009428BC">
        <w:rPr>
          <w:rFonts w:ascii="Times New Roman" w:hAnsi="Times New Roman" w:cs="Times New Roman"/>
          <w:sz w:val="24"/>
          <w:szCs w:val="24"/>
        </w:rPr>
        <w:t xml:space="preserve"> line with anger and harming others, so they find </w:t>
      </w:r>
      <w:r w:rsidR="00322819" w:rsidRPr="009428BC">
        <w:rPr>
          <w:rFonts w:ascii="Times New Roman" w:hAnsi="Times New Roman" w:cs="Times New Roman"/>
          <w:sz w:val="24"/>
          <w:szCs w:val="24"/>
        </w:rPr>
        <w:t>fulfillment in</w:t>
      </w:r>
      <w:r w:rsidRPr="009428BC">
        <w:rPr>
          <w:rFonts w:ascii="Times New Roman" w:hAnsi="Times New Roman" w:cs="Times New Roman"/>
          <w:sz w:val="24"/>
          <w:szCs w:val="24"/>
        </w:rPr>
        <w:t xml:space="preserve"> causing pain.</w:t>
      </w:r>
      <w:r w:rsidR="00322819" w:rsidRPr="009428BC">
        <w:rPr>
          <w:rFonts w:ascii="Times New Roman" w:hAnsi="Times New Roman" w:cs="Times New Roman"/>
          <w:sz w:val="24"/>
          <w:szCs w:val="24"/>
        </w:rPr>
        <w:t xml:space="preserve"> The idea links to serial killing, as these individuals' traits are based on harming many people in a certain period, which makes them feel satisfied. The nature versus nurture concept also helps understand the concept, saying that peoples' behaviors are influenced by biology and the environment. For example, if a person has a gene making them easily angered, and the surrounding enhances the aspect, they engage in serial killing.  </w:t>
      </w:r>
    </w:p>
    <w:p w14:paraId="4CB0FC77" w14:textId="77777777" w:rsidR="009428BC" w:rsidRDefault="009428BC" w:rsidP="009428BC">
      <w:pPr>
        <w:spacing w:line="480" w:lineRule="auto"/>
        <w:rPr>
          <w:rFonts w:ascii="Times New Roman" w:hAnsi="Times New Roman" w:cs="Times New Roman"/>
          <w:sz w:val="24"/>
          <w:szCs w:val="24"/>
        </w:rPr>
      </w:pPr>
    </w:p>
    <w:p w14:paraId="69C3611A" w14:textId="77777777" w:rsidR="009428BC" w:rsidRDefault="009428BC" w:rsidP="009428BC">
      <w:pPr>
        <w:spacing w:line="480" w:lineRule="auto"/>
        <w:rPr>
          <w:rFonts w:ascii="Times New Roman" w:hAnsi="Times New Roman" w:cs="Times New Roman"/>
          <w:sz w:val="24"/>
          <w:szCs w:val="24"/>
        </w:rPr>
      </w:pPr>
    </w:p>
    <w:p w14:paraId="1A004F57" w14:textId="77777777" w:rsidR="009428BC" w:rsidRDefault="009428BC" w:rsidP="009428BC">
      <w:pPr>
        <w:spacing w:line="480" w:lineRule="auto"/>
        <w:rPr>
          <w:rFonts w:ascii="Times New Roman" w:hAnsi="Times New Roman" w:cs="Times New Roman"/>
          <w:sz w:val="24"/>
          <w:szCs w:val="24"/>
        </w:rPr>
      </w:pPr>
    </w:p>
    <w:p w14:paraId="5F867392" w14:textId="77777777" w:rsidR="009428BC" w:rsidRDefault="009428BC" w:rsidP="009428BC">
      <w:pPr>
        <w:spacing w:line="480" w:lineRule="auto"/>
        <w:rPr>
          <w:rFonts w:ascii="Times New Roman" w:hAnsi="Times New Roman" w:cs="Times New Roman"/>
          <w:sz w:val="24"/>
          <w:szCs w:val="24"/>
        </w:rPr>
      </w:pPr>
    </w:p>
    <w:p w14:paraId="2EFC251E" w14:textId="77777777" w:rsidR="009428BC" w:rsidRDefault="009428BC" w:rsidP="009428BC">
      <w:pPr>
        <w:spacing w:line="480" w:lineRule="auto"/>
        <w:rPr>
          <w:rFonts w:ascii="Times New Roman" w:hAnsi="Times New Roman" w:cs="Times New Roman"/>
          <w:sz w:val="24"/>
          <w:szCs w:val="24"/>
        </w:rPr>
      </w:pPr>
    </w:p>
    <w:p w14:paraId="2951AF06" w14:textId="77777777" w:rsidR="009428BC" w:rsidRDefault="009428BC" w:rsidP="009428BC">
      <w:pPr>
        <w:spacing w:line="480" w:lineRule="auto"/>
        <w:rPr>
          <w:rFonts w:ascii="Times New Roman" w:hAnsi="Times New Roman" w:cs="Times New Roman"/>
          <w:sz w:val="24"/>
          <w:szCs w:val="24"/>
        </w:rPr>
      </w:pPr>
    </w:p>
    <w:p w14:paraId="483E0B5F" w14:textId="77777777" w:rsidR="009428BC" w:rsidRDefault="009428BC" w:rsidP="009428BC">
      <w:pPr>
        <w:spacing w:line="480" w:lineRule="auto"/>
        <w:rPr>
          <w:rFonts w:ascii="Times New Roman" w:hAnsi="Times New Roman" w:cs="Times New Roman"/>
          <w:sz w:val="24"/>
          <w:szCs w:val="24"/>
        </w:rPr>
      </w:pPr>
    </w:p>
    <w:p w14:paraId="33280518" w14:textId="77777777" w:rsidR="009428BC" w:rsidRDefault="009428BC" w:rsidP="009428BC">
      <w:pPr>
        <w:spacing w:line="480" w:lineRule="auto"/>
        <w:rPr>
          <w:rFonts w:ascii="Times New Roman" w:hAnsi="Times New Roman" w:cs="Times New Roman"/>
          <w:sz w:val="24"/>
          <w:szCs w:val="24"/>
        </w:rPr>
      </w:pPr>
    </w:p>
    <w:p w14:paraId="5258544B" w14:textId="77777777" w:rsidR="009428BC" w:rsidRDefault="009428BC" w:rsidP="009428BC">
      <w:pPr>
        <w:spacing w:line="480" w:lineRule="auto"/>
        <w:rPr>
          <w:rFonts w:ascii="Times New Roman" w:hAnsi="Times New Roman" w:cs="Times New Roman"/>
          <w:sz w:val="24"/>
          <w:szCs w:val="24"/>
        </w:rPr>
      </w:pPr>
    </w:p>
    <w:p w14:paraId="0FE8E90C" w14:textId="77777777" w:rsidR="009428BC" w:rsidRDefault="009428BC" w:rsidP="009428BC">
      <w:pPr>
        <w:spacing w:line="480" w:lineRule="auto"/>
        <w:rPr>
          <w:rFonts w:ascii="Times New Roman" w:hAnsi="Times New Roman" w:cs="Times New Roman"/>
          <w:sz w:val="24"/>
          <w:szCs w:val="24"/>
        </w:rPr>
      </w:pPr>
    </w:p>
    <w:p w14:paraId="5F1238B5" w14:textId="77777777" w:rsidR="009428BC" w:rsidRDefault="009428BC" w:rsidP="009428BC">
      <w:pPr>
        <w:spacing w:line="480" w:lineRule="auto"/>
        <w:rPr>
          <w:rFonts w:ascii="Times New Roman" w:hAnsi="Times New Roman" w:cs="Times New Roman"/>
          <w:sz w:val="24"/>
          <w:szCs w:val="24"/>
        </w:rPr>
      </w:pPr>
    </w:p>
    <w:p w14:paraId="48A101C1" w14:textId="77777777" w:rsidR="009428BC" w:rsidRDefault="009428BC" w:rsidP="009428BC">
      <w:pPr>
        <w:spacing w:line="480" w:lineRule="auto"/>
        <w:rPr>
          <w:rFonts w:ascii="Times New Roman" w:hAnsi="Times New Roman" w:cs="Times New Roman"/>
          <w:sz w:val="24"/>
          <w:szCs w:val="24"/>
        </w:rPr>
      </w:pPr>
    </w:p>
    <w:p w14:paraId="4D2D9A0F" w14:textId="77777777" w:rsidR="009428BC" w:rsidRDefault="009428BC" w:rsidP="009428BC">
      <w:pPr>
        <w:spacing w:line="480" w:lineRule="auto"/>
        <w:rPr>
          <w:rFonts w:ascii="Times New Roman" w:hAnsi="Times New Roman" w:cs="Times New Roman"/>
          <w:sz w:val="24"/>
          <w:szCs w:val="24"/>
        </w:rPr>
      </w:pPr>
    </w:p>
    <w:p w14:paraId="44B07F9C" w14:textId="63CD11B8" w:rsidR="00545D6E" w:rsidRPr="009428BC" w:rsidRDefault="00607577" w:rsidP="009428BC">
      <w:pPr>
        <w:spacing w:line="480" w:lineRule="auto"/>
        <w:jc w:val="center"/>
        <w:rPr>
          <w:rFonts w:ascii="Times New Roman" w:hAnsi="Times New Roman" w:cs="Times New Roman"/>
          <w:b/>
          <w:bCs/>
          <w:sz w:val="24"/>
          <w:szCs w:val="24"/>
        </w:rPr>
      </w:pPr>
      <w:r w:rsidRPr="009428BC">
        <w:rPr>
          <w:rFonts w:ascii="Times New Roman" w:hAnsi="Times New Roman" w:cs="Times New Roman"/>
          <w:b/>
          <w:bCs/>
          <w:sz w:val="24"/>
          <w:szCs w:val="24"/>
        </w:rPr>
        <w:lastRenderedPageBreak/>
        <w:t>Reference</w:t>
      </w:r>
    </w:p>
    <w:p w14:paraId="13DD50EE" w14:textId="0A59F208" w:rsidR="00545D6E" w:rsidRPr="009428BC" w:rsidRDefault="00607577" w:rsidP="009428BC">
      <w:pPr>
        <w:spacing w:line="480" w:lineRule="auto"/>
        <w:rPr>
          <w:rFonts w:ascii="Times New Roman" w:hAnsi="Times New Roman" w:cs="Times New Roman"/>
          <w:sz w:val="24"/>
          <w:szCs w:val="24"/>
        </w:rPr>
      </w:pPr>
      <w:r w:rsidRPr="009428BC">
        <w:rPr>
          <w:rFonts w:ascii="Times New Roman" w:hAnsi="Times New Roman" w:cs="Times New Roman"/>
          <w:color w:val="222222"/>
          <w:sz w:val="24"/>
          <w:szCs w:val="24"/>
          <w:shd w:val="clear" w:color="auto" w:fill="FFFFFF"/>
        </w:rPr>
        <w:t>Cox, A. (2017). CJFS3750-01. Theories of Criminal Behavior. Sp17. Cox, Amanda.</w:t>
      </w:r>
    </w:p>
    <w:p w14:paraId="0DB0C9B2" w14:textId="77777777" w:rsidR="00322819" w:rsidRPr="009428BC" w:rsidRDefault="00322819" w:rsidP="009428BC">
      <w:pPr>
        <w:spacing w:line="480" w:lineRule="auto"/>
        <w:rPr>
          <w:rFonts w:ascii="Times New Roman" w:hAnsi="Times New Roman" w:cs="Times New Roman"/>
          <w:sz w:val="24"/>
          <w:szCs w:val="24"/>
        </w:rPr>
      </w:pPr>
    </w:p>
    <w:sectPr w:rsidR="00322819" w:rsidRPr="009428BC" w:rsidSect="009428BC">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84EAE2" w14:textId="77777777" w:rsidR="00A76EAD" w:rsidRDefault="00A76EAD" w:rsidP="009428BC">
      <w:pPr>
        <w:spacing w:after="0" w:line="240" w:lineRule="auto"/>
      </w:pPr>
      <w:r>
        <w:separator/>
      </w:r>
    </w:p>
  </w:endnote>
  <w:endnote w:type="continuationSeparator" w:id="0">
    <w:p w14:paraId="333FC3F8" w14:textId="77777777" w:rsidR="00A76EAD" w:rsidRDefault="00A76EAD" w:rsidP="00942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DAFA8E" w14:textId="77777777" w:rsidR="00A76EAD" w:rsidRDefault="00A76EAD" w:rsidP="009428BC">
      <w:pPr>
        <w:spacing w:after="0" w:line="240" w:lineRule="auto"/>
      </w:pPr>
      <w:r>
        <w:separator/>
      </w:r>
    </w:p>
  </w:footnote>
  <w:footnote w:type="continuationSeparator" w:id="0">
    <w:p w14:paraId="6AB912FF" w14:textId="77777777" w:rsidR="00A76EAD" w:rsidRDefault="00A76EAD" w:rsidP="009428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1278501"/>
      <w:docPartObj>
        <w:docPartGallery w:val="Page Numbers (Top of Page)"/>
        <w:docPartUnique/>
      </w:docPartObj>
    </w:sdtPr>
    <w:sdtEndPr>
      <w:rPr>
        <w:rFonts w:ascii="Times New Roman" w:hAnsi="Times New Roman" w:cs="Times New Roman"/>
        <w:noProof/>
        <w:sz w:val="24"/>
        <w:szCs w:val="24"/>
      </w:rPr>
    </w:sdtEndPr>
    <w:sdtContent>
      <w:p w14:paraId="7B0DF0A8" w14:textId="61B04CAD" w:rsidR="009428BC" w:rsidRPr="00643EF9" w:rsidRDefault="009428BC" w:rsidP="00643EF9">
        <w:pPr>
          <w:pStyle w:val="Header"/>
          <w:spacing w:line="480" w:lineRule="auto"/>
          <w:jc w:val="right"/>
          <w:rPr>
            <w:rFonts w:ascii="Times New Roman" w:hAnsi="Times New Roman" w:cs="Times New Roman"/>
            <w:sz w:val="24"/>
            <w:szCs w:val="24"/>
          </w:rPr>
        </w:pPr>
        <w:r w:rsidRPr="009428BC">
          <w:rPr>
            <w:rFonts w:ascii="Times New Roman" w:hAnsi="Times New Roman" w:cs="Times New Roman"/>
            <w:sz w:val="24"/>
            <w:szCs w:val="24"/>
          </w:rPr>
          <w:fldChar w:fldCharType="begin"/>
        </w:r>
        <w:r w:rsidRPr="009428BC">
          <w:rPr>
            <w:rFonts w:ascii="Times New Roman" w:hAnsi="Times New Roman" w:cs="Times New Roman"/>
            <w:sz w:val="24"/>
            <w:szCs w:val="24"/>
          </w:rPr>
          <w:instrText xml:space="preserve"> PAGE   \* MERGEFORMAT </w:instrText>
        </w:r>
        <w:r w:rsidRPr="009428BC">
          <w:rPr>
            <w:rFonts w:ascii="Times New Roman" w:hAnsi="Times New Roman" w:cs="Times New Roman"/>
            <w:sz w:val="24"/>
            <w:szCs w:val="24"/>
          </w:rPr>
          <w:fldChar w:fldCharType="separate"/>
        </w:r>
        <w:r w:rsidR="00A07F5C">
          <w:rPr>
            <w:rFonts w:ascii="Times New Roman" w:hAnsi="Times New Roman" w:cs="Times New Roman"/>
            <w:noProof/>
            <w:sz w:val="24"/>
            <w:szCs w:val="24"/>
          </w:rPr>
          <w:t>4</w:t>
        </w:r>
        <w:r w:rsidRPr="009428B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6F"/>
    <w:rsid w:val="001A25F5"/>
    <w:rsid w:val="001A7FD4"/>
    <w:rsid w:val="00232DF2"/>
    <w:rsid w:val="002D69EB"/>
    <w:rsid w:val="00322819"/>
    <w:rsid w:val="003C71E8"/>
    <w:rsid w:val="003D429E"/>
    <w:rsid w:val="00545D6E"/>
    <w:rsid w:val="00571CF6"/>
    <w:rsid w:val="00607577"/>
    <w:rsid w:val="00643EF9"/>
    <w:rsid w:val="0067656F"/>
    <w:rsid w:val="00775B51"/>
    <w:rsid w:val="00815133"/>
    <w:rsid w:val="009428BC"/>
    <w:rsid w:val="00A07F5C"/>
    <w:rsid w:val="00A76EAD"/>
    <w:rsid w:val="00B51AA0"/>
    <w:rsid w:val="00FE3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1602C"/>
  <w15:chartTrackingRefBased/>
  <w15:docId w15:val="{4D957677-F49B-45E9-AC11-78941ED3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8BC"/>
  </w:style>
  <w:style w:type="paragraph" w:styleId="Footer">
    <w:name w:val="footer"/>
    <w:basedOn w:val="Normal"/>
    <w:link w:val="FooterChar"/>
    <w:uiPriority w:val="99"/>
    <w:unhideWhenUsed/>
    <w:rsid w:val="00942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6</cp:revision>
  <dcterms:created xsi:type="dcterms:W3CDTF">2020-12-01T09:33:00Z</dcterms:created>
  <dcterms:modified xsi:type="dcterms:W3CDTF">2020-12-01T11:06:00Z</dcterms:modified>
</cp:coreProperties>
</file>